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2CB" w:rsidRDefault="002832CB" w:rsidP="002832CB">
      <w:pPr>
        <w:pStyle w:val="ConsPlusNormal"/>
        <w:jc w:val="center"/>
        <w:rPr>
          <w:b/>
        </w:rPr>
      </w:pPr>
      <w:r>
        <w:rPr>
          <w:b/>
        </w:rPr>
        <w:t>О поданных эмитентом ценных бумаг (</w:t>
      </w:r>
      <w:r>
        <w:rPr>
          <w:b/>
          <w:i/>
        </w:rPr>
        <w:t>лицом, обязанным по ценным бумагам</w:t>
      </w:r>
      <w:r>
        <w:rPr>
          <w:b/>
        </w:rPr>
        <w:t xml:space="preserve"> </w:t>
      </w:r>
      <w:r>
        <w:rPr>
          <w:b/>
          <w:i/>
        </w:rPr>
        <w:t>или участником торгов</w:t>
      </w:r>
      <w:r>
        <w:rPr>
          <w:b/>
        </w:rPr>
        <w:t>) заявлениях о допуске ценных бумаг к организованным торгам (</w:t>
      </w:r>
      <w:r>
        <w:rPr>
          <w:b/>
          <w:i/>
        </w:rPr>
        <w:t>об изменении уровня листинга</w:t>
      </w:r>
      <w:r>
        <w:rPr>
          <w:b/>
        </w:rPr>
        <w:t>)</w:t>
      </w:r>
    </w:p>
    <w:p w:rsidR="002832CB" w:rsidRDefault="002832CB" w:rsidP="002832CB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(в соответствии с пунктом 9.1 Положения Банка России от 24.02.2016  534-П «О допуске ценных бумаг к организованным торгам»)</w:t>
      </w:r>
    </w:p>
    <w:p w:rsidR="002832CB" w:rsidRDefault="002832CB" w:rsidP="002832CB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2832CB" w:rsidRDefault="002832CB" w:rsidP="002832CB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4884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268"/>
        <w:gridCol w:w="3402"/>
        <w:gridCol w:w="2410"/>
        <w:gridCol w:w="1701"/>
        <w:gridCol w:w="2126"/>
      </w:tblGrid>
      <w:tr w:rsidR="00AA648E" w:rsidTr="00AA648E">
        <w:trPr>
          <w:trHeight w:val="63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648E" w:rsidRPr="00AA648E" w:rsidRDefault="00AA648E" w:rsidP="00AA64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648E"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  <w:proofErr w:type="gramStart"/>
            <w:r w:rsidRPr="00AA648E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 w:rsidRPr="00AA648E">
              <w:rPr>
                <w:rFonts w:ascii="Arial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648E" w:rsidRDefault="00AA648E" w:rsidP="00AA64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Полное наименование эмитента ценных бумаг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(лица, обязанного по ценным бумагам)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648E" w:rsidRPr="00E8667C" w:rsidRDefault="00AA648E" w:rsidP="00AA64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667C">
              <w:rPr>
                <w:rFonts w:ascii="Arial" w:hAnsi="Arial" w:cs="Arial"/>
                <w:b/>
                <w:bCs/>
                <w:sz w:val="20"/>
                <w:szCs w:val="20"/>
              </w:rPr>
              <w:t>Вид за</w:t>
            </w:r>
            <w:bookmarkStart w:id="0" w:name="_GoBack"/>
            <w:bookmarkEnd w:id="0"/>
            <w:r w:rsidRPr="00E8667C">
              <w:rPr>
                <w:rFonts w:ascii="Arial" w:hAnsi="Arial" w:cs="Arial"/>
                <w:b/>
                <w:bCs/>
                <w:sz w:val="20"/>
                <w:szCs w:val="20"/>
              </w:rPr>
              <w:t>явления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648E" w:rsidRDefault="00AA648E" w:rsidP="00AA64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Вид, категория (тип)</w:t>
            </w:r>
          </w:p>
          <w:p w:rsidR="00AA648E" w:rsidRDefault="00AA648E" w:rsidP="00AA64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ценных бумаг и иные идентификационные признаки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648E" w:rsidRDefault="00AA648E" w:rsidP="00AA64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Полное наименование лица, подавшего заявление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648E" w:rsidRDefault="00AA648E" w:rsidP="00AA64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Дата получения заявления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648E" w:rsidRDefault="00AA648E" w:rsidP="00AA64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Раздел Списка</w:t>
            </w:r>
          </w:p>
        </w:tc>
      </w:tr>
      <w:tr w:rsidR="00AA648E" w:rsidTr="00AA648E">
        <w:trPr>
          <w:trHeight w:val="687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A648E" w:rsidRPr="00AA648E" w:rsidRDefault="00AA648E" w:rsidP="00AA6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48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648E" w:rsidRPr="002832CB" w:rsidRDefault="00AA648E" w:rsidP="00AA6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32CB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2832CB">
              <w:rPr>
                <w:rFonts w:ascii="Arial" w:hAnsi="Arial" w:cs="Arial"/>
                <w:sz w:val="20"/>
                <w:szCs w:val="20"/>
              </w:rPr>
              <w:t>ЭнергоКонцепции</w:t>
            </w:r>
            <w:proofErr w:type="spellEnd"/>
            <w:r w:rsidRPr="002832CB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648E" w:rsidRPr="00AA648E" w:rsidRDefault="00AA648E" w:rsidP="00AA6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48E">
              <w:rPr>
                <w:rFonts w:ascii="Arial" w:hAnsi="Arial" w:cs="Arial"/>
                <w:sz w:val="20"/>
                <w:szCs w:val="20"/>
              </w:rPr>
              <w:t>Заявление о включении ценных бумаг в Список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648E" w:rsidRPr="002832CB" w:rsidRDefault="00AA648E" w:rsidP="00AA64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32CB">
              <w:rPr>
                <w:rFonts w:ascii="Arial" w:hAnsi="Arial" w:cs="Arial"/>
                <w:sz w:val="20"/>
                <w:szCs w:val="20"/>
              </w:rPr>
              <w:t>Биржевые облигации процентные неконвертируемые бездокументарные с централизованным учетом прав серии БО-01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648E" w:rsidRPr="002832CB" w:rsidRDefault="00AA648E" w:rsidP="00AA648E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32CB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2832CB">
              <w:rPr>
                <w:rFonts w:ascii="Arial" w:hAnsi="Arial" w:cs="Arial"/>
                <w:sz w:val="20"/>
                <w:szCs w:val="20"/>
              </w:rPr>
              <w:t>ЭнергоКонцепции</w:t>
            </w:r>
            <w:proofErr w:type="spellEnd"/>
            <w:r w:rsidRPr="002832CB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648E" w:rsidRPr="002832CB" w:rsidRDefault="00AA648E" w:rsidP="00AA6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32CB">
              <w:rPr>
                <w:rFonts w:ascii="Arial" w:hAnsi="Arial" w:cs="Arial"/>
                <w:sz w:val="20"/>
                <w:szCs w:val="20"/>
              </w:rPr>
              <w:t>26.07.2023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648E" w:rsidRPr="002832CB" w:rsidRDefault="00AA648E" w:rsidP="00AA648E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32CB">
              <w:rPr>
                <w:rFonts w:ascii="Arial" w:hAnsi="Arial" w:cs="Arial"/>
                <w:sz w:val="20"/>
                <w:szCs w:val="20"/>
              </w:rPr>
              <w:t>Некотировальная часть Списка</w:t>
            </w:r>
          </w:p>
        </w:tc>
      </w:tr>
    </w:tbl>
    <w:p w:rsidR="002E0C6C" w:rsidRDefault="002E0C6C"/>
    <w:sectPr w:rsidR="002E0C6C" w:rsidSect="002832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2CB"/>
    <w:rsid w:val="002832CB"/>
    <w:rsid w:val="002E0C6C"/>
    <w:rsid w:val="00AA648E"/>
    <w:rsid w:val="00E8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32C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32C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6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Ирина Валерьевна</dc:creator>
  <cp:lastModifiedBy>Антонова Ирина Валерьевна</cp:lastModifiedBy>
  <cp:revision>3</cp:revision>
  <dcterms:created xsi:type="dcterms:W3CDTF">2023-07-27T08:02:00Z</dcterms:created>
  <dcterms:modified xsi:type="dcterms:W3CDTF">2023-07-27T09:37:00Z</dcterms:modified>
</cp:coreProperties>
</file>